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05" w:rsidRPr="00C63CBA" w:rsidRDefault="00C63CBA" w:rsidP="00C46B16">
      <w:pPr>
        <w:rPr>
          <w:rFonts w:ascii="Arial Black" w:hAnsi="Arial Black"/>
          <w:color w:val="FFFFFF" w:themeColor="background1"/>
          <w:sz w:val="49"/>
          <w:szCs w:val="49"/>
          <w:highlight w:val="red"/>
        </w:rPr>
      </w:pPr>
      <w:r>
        <w:rPr>
          <w:rFonts w:ascii="Arial Black" w:hAnsi="Arial Black"/>
          <w:color w:val="FFFFFF" w:themeColor="background1"/>
          <w:sz w:val="49"/>
          <w:szCs w:val="49"/>
          <w:highlight w:val="red"/>
        </w:rPr>
        <w:t xml:space="preserve">BOLETÍN MES DE </w:t>
      </w:r>
      <w:r w:rsidR="00AF6104">
        <w:rPr>
          <w:rFonts w:ascii="Arial Black" w:hAnsi="Arial Black"/>
          <w:color w:val="FFFFFF" w:themeColor="background1"/>
          <w:sz w:val="49"/>
          <w:szCs w:val="49"/>
          <w:highlight w:val="red"/>
        </w:rPr>
        <w:t>MAYO</w:t>
      </w:r>
      <w:r w:rsidR="00D31D93">
        <w:rPr>
          <w:rFonts w:ascii="Arial Black" w:hAnsi="Arial Black"/>
          <w:color w:val="FFFFFF" w:themeColor="background1"/>
          <w:sz w:val="49"/>
          <w:szCs w:val="49"/>
          <w:highlight w:val="red"/>
        </w:rPr>
        <w:t xml:space="preserve"> 2022 </w:t>
      </w:r>
    </w:p>
    <w:p w:rsidR="00956ABE" w:rsidRDefault="00956ABE" w:rsidP="00956ABE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197EBA" w:rsidRDefault="00AF6104" w:rsidP="00197EBA">
      <w:pPr>
        <w:jc w:val="both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es-DO"/>
        </w:rPr>
      </w:pPr>
      <w:r w:rsidRPr="00F41C0C">
        <w:rPr>
          <w:noProof/>
          <w:sz w:val="20"/>
          <w:szCs w:val="20"/>
          <w:lang w:eastAsia="es-DO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13335</wp:posOffset>
            </wp:positionV>
            <wp:extent cx="961390" cy="942340"/>
            <wp:effectExtent l="0" t="0" r="0" b="0"/>
            <wp:wrapSquare wrapText="bothSides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10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Felicitamos a todos los trabajadores hombres y mujeres, quienes con su esfuerzo, dedicación, lealtad y dignidad asumen el compromiso de desempeñar con dignidad un rol importante para la transformación económica y social de nuestro país y el mundo. </w:t>
      </w:r>
    </w:p>
    <w:p w:rsidR="00956ABE" w:rsidRPr="00F41C0C" w:rsidRDefault="00956ABE" w:rsidP="00956ABE">
      <w:pPr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FE744A" w:rsidRPr="00772794" w:rsidRDefault="00D7384F" w:rsidP="00772794">
      <w:pPr>
        <w:shd w:val="clear" w:color="auto" w:fill="FFFFFF"/>
        <w:jc w:val="both"/>
        <w:textAlignment w:val="baseline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106680</wp:posOffset>
            </wp:positionV>
            <wp:extent cx="871855" cy="860425"/>
            <wp:effectExtent l="0" t="0" r="4445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04" w:rsidRPr="00AF610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AF610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Continuando con el plan operativo de abastecimiento a través de nuestros camiones cisternas a los usuarios afectados en el servicio de agua potable debido a la baja presión que ha presentado nuestra estación de bombeo, 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el Director General de COAAROM Y </w:t>
      </w:r>
      <w:r w:rsidR="00AF610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la encargada del departamento Atención a la Comunidad la Sra. Sonia Mota.</w:t>
      </w:r>
    </w:p>
    <w:p w:rsidR="00956ABE" w:rsidRPr="00F41C0C" w:rsidRDefault="00956ABE" w:rsidP="00956ABE">
      <w:pPr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</w:t>
      </w: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</w:t>
      </w:r>
    </w:p>
    <w:p w:rsidR="00D31D93" w:rsidRPr="005E582F" w:rsidRDefault="00AF6104" w:rsidP="00D31D9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color w:val="262626"/>
          <w:sz w:val="20"/>
          <w:szCs w:val="20"/>
          <w:lang w:eastAsia="es-DO"/>
        </w:rPr>
      </w:pPr>
      <w:r w:rsidRPr="00D31D93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13970</wp:posOffset>
            </wp:positionV>
            <wp:extent cx="827405" cy="802640"/>
            <wp:effectExtent l="0" t="0" r="0" b="0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10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El Director General Dr.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Wandy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Batista recibe en su despacho a moradores de la comunidad del Kilómetro 6 del sector Juan Pablo Duarte.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En esta reunión se sostuvo como tema principal la búsqueda de solución a la problemática de la distribución de agua potable a los comunitarios de esta zona,</w:t>
      </w:r>
      <w:r w:rsidR="00197EBA" w:rsidRPr="00197EBA">
        <w:rPr>
          <w:rFonts w:ascii="Verdana" w:hAnsi="Verdana" w:cs="Segoe UI"/>
          <w:color w:val="262626"/>
          <w:sz w:val="20"/>
          <w:szCs w:val="20"/>
          <w:shd w:val="clear" w:color="auto" w:fill="FFFFFF"/>
        </w:rPr>
        <w:t>.</w:t>
      </w:r>
    </w:p>
    <w:p w:rsidR="00956ABE" w:rsidRPr="00F41C0C" w:rsidRDefault="00956ABE" w:rsidP="00C806E1">
      <w:pPr>
        <w:shd w:val="clear" w:color="auto" w:fill="FFFFFF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197EBA" w:rsidRDefault="00ED6C0A" w:rsidP="00C806E1">
      <w:pPr>
        <w:jc w:val="both"/>
        <w:rPr>
          <w:rFonts w:ascii="Verdana" w:hAnsi="Verdana"/>
          <w:noProof/>
          <w:sz w:val="20"/>
          <w:szCs w:val="20"/>
          <w:lang w:eastAsia="es-DO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5715</wp:posOffset>
            </wp:positionV>
            <wp:extent cx="977900" cy="979170"/>
            <wp:effectExtent l="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3FF" w:rsidRP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Regálale a mamá ponerse al día con su servicio tan solo pa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gando el 10% de la deuda actual Mamá se lo merece P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ara más detalles, Pagos y las restricciones que aplican, comunícate a uno de nuestros números </w:t>
      </w:r>
      <w:r w:rsidR="009343FF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☎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809-556-1258 /809-813-5956 o visita una de nuestras oficinas comerciales.</w:t>
      </w:r>
    </w:p>
    <w:p w:rsidR="00197EBA" w:rsidRDefault="00197EBA" w:rsidP="00C806E1">
      <w:pPr>
        <w:jc w:val="both"/>
        <w:rPr>
          <w:rFonts w:ascii="Verdana" w:hAnsi="Verdana"/>
          <w:noProof/>
          <w:sz w:val="20"/>
          <w:szCs w:val="20"/>
          <w:lang w:eastAsia="es-DO"/>
        </w:rPr>
      </w:pPr>
    </w:p>
    <w:p w:rsidR="00197EBA" w:rsidRPr="00197EBA" w:rsidRDefault="00197EBA" w:rsidP="00C806E1">
      <w:pPr>
        <w:jc w:val="both"/>
        <w:rPr>
          <w:rStyle w:val="7uhw9"/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9343FF" w:rsidRDefault="00197EBA" w:rsidP="00983F7E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1270</wp:posOffset>
            </wp:positionV>
            <wp:extent cx="991235" cy="9931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3FF" w:rsidRP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La dirección de Operaciones y Mantenimiento de redes de esta Corporación, trabaja en la reparación de averías en la prolongación Av. Santa Rosa.</w:t>
      </w:r>
    </w:p>
    <w:p w:rsidR="009343FF" w:rsidRDefault="009343FF" w:rsidP="00983F7E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956ABE" w:rsidRDefault="009343FF" w:rsidP="00983F7E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CB674D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320675</wp:posOffset>
            </wp:positionV>
            <wp:extent cx="1033145" cy="981710"/>
            <wp:effectExtent l="0" t="0" r="0" b="889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772794" w:rsidRDefault="009343FF" w:rsidP="00772794">
      <w:pPr>
        <w:shd w:val="clear" w:color="auto" w:fill="FFFFFF"/>
        <w:jc w:val="both"/>
        <w:textAlignment w:val="baseline"/>
        <w:rPr>
          <w:rFonts w:ascii="Verdana" w:hAnsi="Verdana" w:cs="Segoe UI"/>
          <w:color w:val="262626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La Dirección de Operaciones y Mantenimiento de Redes de La Corporación del Acueducto y Alcantarillado de La Romana COAAROM, inicio el pasado sábado el proyecto de ampliación de redes en el Ensanche La Hoz.</w:t>
      </w:r>
    </w:p>
    <w:p w:rsidR="006178C2" w:rsidRDefault="006178C2" w:rsidP="00E35AA1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6178C2" w:rsidRDefault="006178C2" w:rsidP="00E35AA1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6178C2" w:rsidRDefault="006178C2" w:rsidP="00E35AA1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E25A8D" w:rsidRDefault="00E25A8D" w:rsidP="00E25A8D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262626"/>
          <w:sz w:val="20"/>
          <w:szCs w:val="20"/>
          <w:shd w:val="clear" w:color="auto" w:fill="FFFFFF"/>
        </w:rPr>
      </w:pPr>
    </w:p>
    <w:p w:rsidR="009343FF" w:rsidRDefault="009343FF" w:rsidP="005E582F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14605</wp:posOffset>
            </wp:positionV>
            <wp:extent cx="816610" cy="792480"/>
            <wp:effectExtent l="0" t="0" r="2540" b="762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La Corporación del Acueducto y Alcantarillado de La Romana COAAROM, avanza en la implementación de las Normas Básicas de control interno NOBACI.</w:t>
      </w:r>
    </w:p>
    <w:p w:rsidR="006E7E06" w:rsidRPr="0077183C" w:rsidRDefault="006E7E06" w:rsidP="005E582F">
      <w:pPr>
        <w:shd w:val="clear" w:color="auto" w:fill="FFFFFF"/>
        <w:spacing w:after="0" w:line="240" w:lineRule="auto"/>
        <w:jc w:val="both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6178C2" w:rsidRDefault="006178C2" w:rsidP="00E35AA1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983F7E" w:rsidRDefault="006178C2" w:rsidP="00E25A8D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es-DO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84455</wp:posOffset>
            </wp:positionH>
            <wp:positionV relativeFrom="paragraph">
              <wp:posOffset>10160</wp:posOffset>
            </wp:positionV>
            <wp:extent cx="787400" cy="858520"/>
            <wp:effectExtent l="0" t="0" r="0" b="0"/>
            <wp:wrapTight wrapText="bothSides">
              <wp:wrapPolygon edited="0">
                <wp:start x="0" y="0"/>
                <wp:lineTo x="0" y="21089"/>
                <wp:lineTo x="20903" y="21089"/>
                <wp:lineTo x="20903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FF" w:rsidRP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En el día de hoy iniciamos los trabajos de Interconexiones e instalación de tuberías en la carreta Romana – San Pedro, desde Residencial Victoria hasta el Residencial </w:t>
      </w:r>
      <w:proofErr w:type="spellStart"/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Padros</w:t>
      </w:r>
      <w:proofErr w:type="spellEnd"/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de </w:t>
      </w:r>
      <w:proofErr w:type="spellStart"/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Cumayasa</w:t>
      </w:r>
      <w:proofErr w:type="spellEnd"/>
      <w:r w:rsidR="009343F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el objetivo de este trabajo es llevar agua de calidad a esta comunidad que no reciben el servicio.</w:t>
      </w:r>
    </w:p>
    <w:p w:rsidR="00E25A8D" w:rsidRDefault="00E25A8D" w:rsidP="00E25A8D">
      <w:pPr>
        <w:shd w:val="clear" w:color="auto" w:fill="FFFFFF"/>
        <w:spacing w:after="0" w:line="276" w:lineRule="auto"/>
        <w:jc w:val="both"/>
        <w:textAlignment w:val="baseline"/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lang w:eastAsia="es-DO"/>
        </w:rPr>
      </w:pPr>
      <w:r w:rsidRPr="00646E2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es-DO"/>
        </w:rPr>
        <w:t xml:space="preserve"> </w:t>
      </w:r>
    </w:p>
    <w:p w:rsidR="00CB674D" w:rsidRDefault="00CB674D" w:rsidP="00CB674D">
      <w:pPr>
        <w:shd w:val="clear" w:color="auto" w:fill="FFFFFF"/>
        <w:jc w:val="both"/>
        <w:textAlignment w:val="baseline"/>
        <w:rPr>
          <w:rStyle w:val="7uhw9"/>
          <w:color w:val="262626"/>
          <w:sz w:val="21"/>
          <w:szCs w:val="21"/>
          <w:bdr w:val="none" w:sz="0" w:space="0" w:color="auto" w:frame="1"/>
        </w:rPr>
      </w:pPr>
    </w:p>
    <w:p w:rsidR="006178C2" w:rsidRDefault="00B14127" w:rsidP="00CB674D">
      <w:pPr>
        <w:shd w:val="clear" w:color="auto" w:fill="FFFFFF"/>
        <w:jc w:val="both"/>
        <w:textAlignment w:val="baseline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E25A8D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335280</wp:posOffset>
            </wp:positionV>
            <wp:extent cx="939800" cy="671830"/>
            <wp:effectExtent l="0" t="0" r="0" b="0"/>
            <wp:wrapTight wrapText="bothSides">
              <wp:wrapPolygon edited="0">
                <wp:start x="0" y="0"/>
                <wp:lineTo x="0" y="20824"/>
                <wp:lineTo x="21016" y="20824"/>
                <wp:lineTo x="21016" y="0"/>
                <wp:lineTo x="0" y="0"/>
              </wp:wrapPolygon>
            </wp:wrapTight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C2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B14127" w:rsidRPr="00B14127" w:rsidRDefault="00B14127" w:rsidP="00B14127">
      <w:pPr>
        <w:pStyle w:val="NormalWeb"/>
        <w:shd w:val="clear" w:color="auto" w:fill="FFFFFF"/>
        <w:spacing w:before="0" w:beforeAutospacing="0"/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</w:pPr>
      <w:r w:rsidRPr="00B14127"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Nuestro director General Dr. </w:t>
      </w:r>
      <w:proofErr w:type="spellStart"/>
      <w:r w:rsidRPr="00B14127"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  <w:t>Wandy</w:t>
      </w:r>
      <w:proofErr w:type="spellEnd"/>
      <w:r w:rsidRPr="00B14127"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Batista participo en la primera sesión de trabajo de la Mesa Técnica de Reforma Sectorial de Agua Potable y Saneamiento para elaboración, coordinación y organización del Plan de Reforma y Modernización del sector (APS).</w:t>
      </w:r>
    </w:p>
    <w:p w:rsidR="006178C2" w:rsidRDefault="006178C2" w:rsidP="00E35AA1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E25A8D" w:rsidRPr="00E25A8D" w:rsidRDefault="00B14127" w:rsidP="002616D0">
      <w:pPr>
        <w:shd w:val="clear" w:color="auto" w:fill="FFFFFF"/>
        <w:spacing w:after="0" w:line="276" w:lineRule="auto"/>
        <w:jc w:val="both"/>
        <w:textAlignment w:val="baseline"/>
        <w:rPr>
          <w:rFonts w:ascii="Verdana" w:eastAsia="Times New Roman" w:hAnsi="Verdana" w:cs="Segoe UI"/>
          <w:color w:val="262626"/>
          <w:sz w:val="20"/>
          <w:szCs w:val="20"/>
          <w:lang w:eastAsia="es-DO"/>
        </w:rPr>
      </w:pPr>
      <w:r w:rsidRPr="00410AD8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5715</wp:posOffset>
            </wp:positionV>
            <wp:extent cx="880110" cy="8794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12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El amor de una madre por su hijo es como ninguna otra cosa en el mundo. No conoce la ley, no tiene lástima, desafía todas las cosas y aplasta sin piedad todo lo que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se interpone en su camino.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Agatha Christie</w:t>
      </w:r>
      <w:r w:rsidR="00983F7E" w:rsidRPr="00983F7E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es-DO"/>
        </w:rPr>
        <w:t>.</w:t>
      </w:r>
    </w:p>
    <w:p w:rsidR="00AD5E1F" w:rsidRPr="00FA00C5" w:rsidRDefault="00AD5E1F" w:rsidP="00E35AA1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6178C2" w:rsidRDefault="006178C2" w:rsidP="00E35AA1">
      <w:pPr>
        <w:jc w:val="both"/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E35AA1" w:rsidRDefault="006178C2" w:rsidP="00E35AA1">
      <w:pPr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noProof/>
          <w:lang w:eastAsia="es-DO"/>
        </w:rPr>
        <w:drawing>
          <wp:inline distT="0" distB="0" distL="0" distR="0" wp14:anchorId="5E1B65E5" wp14:editId="5C20E9DA">
            <wp:extent cx="5400040" cy="10471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05" w:rsidRPr="003A7C05" w:rsidRDefault="003A7C05" w:rsidP="003A7C05">
      <w:pPr>
        <w:rPr>
          <w:rFonts w:ascii="Arial Black" w:hAnsi="Arial Black"/>
          <w:sz w:val="48"/>
          <w:szCs w:val="48"/>
        </w:rPr>
      </w:pPr>
    </w:p>
    <w:sectPr w:rsidR="003A7C05" w:rsidRPr="003A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6"/>
    <w:rsid w:val="0003526A"/>
    <w:rsid w:val="0016019A"/>
    <w:rsid w:val="00197EBA"/>
    <w:rsid w:val="0024429E"/>
    <w:rsid w:val="002616D0"/>
    <w:rsid w:val="00262D58"/>
    <w:rsid w:val="002D1851"/>
    <w:rsid w:val="003061E2"/>
    <w:rsid w:val="003334F0"/>
    <w:rsid w:val="0039007F"/>
    <w:rsid w:val="003A7C05"/>
    <w:rsid w:val="003E35E7"/>
    <w:rsid w:val="00410AD8"/>
    <w:rsid w:val="004212E5"/>
    <w:rsid w:val="00593A52"/>
    <w:rsid w:val="005E582F"/>
    <w:rsid w:val="006178C2"/>
    <w:rsid w:val="006A0864"/>
    <w:rsid w:val="006E73D2"/>
    <w:rsid w:val="006E7E06"/>
    <w:rsid w:val="0077183C"/>
    <w:rsid w:val="00772794"/>
    <w:rsid w:val="009343FF"/>
    <w:rsid w:val="00956ABE"/>
    <w:rsid w:val="00983F7E"/>
    <w:rsid w:val="00A85CED"/>
    <w:rsid w:val="00AB59F6"/>
    <w:rsid w:val="00AD5E1F"/>
    <w:rsid w:val="00AF44CF"/>
    <w:rsid w:val="00AF6104"/>
    <w:rsid w:val="00B14127"/>
    <w:rsid w:val="00B739C8"/>
    <w:rsid w:val="00B969A4"/>
    <w:rsid w:val="00BD4812"/>
    <w:rsid w:val="00C46B16"/>
    <w:rsid w:val="00C63CBA"/>
    <w:rsid w:val="00C806E1"/>
    <w:rsid w:val="00CB674D"/>
    <w:rsid w:val="00CC7284"/>
    <w:rsid w:val="00D05CB4"/>
    <w:rsid w:val="00D31D93"/>
    <w:rsid w:val="00D53989"/>
    <w:rsid w:val="00D7384F"/>
    <w:rsid w:val="00DD3494"/>
    <w:rsid w:val="00E25A8D"/>
    <w:rsid w:val="00E35AA1"/>
    <w:rsid w:val="00ED6C0A"/>
    <w:rsid w:val="00F41C0C"/>
    <w:rsid w:val="00FA00C5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02E5A"/>
  <w15:chartTrackingRefBased/>
  <w15:docId w15:val="{277E5D15-6C7E-4399-BD35-59A7687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46B16"/>
    <w:rPr>
      <w:b/>
      <w:bCs/>
    </w:rPr>
  </w:style>
  <w:style w:type="table" w:styleId="Tablaconcuadrcula">
    <w:name w:val="Table Grid"/>
    <w:basedOn w:val="Tablanormal"/>
    <w:uiPriority w:val="39"/>
    <w:rsid w:val="00C4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C05"/>
    <w:rPr>
      <w:rFonts w:ascii="Segoe UI" w:hAnsi="Segoe UI" w:cs="Segoe UI"/>
      <w:sz w:val="18"/>
      <w:szCs w:val="18"/>
    </w:rPr>
  </w:style>
  <w:style w:type="character" w:customStyle="1" w:styleId="7uhw9">
    <w:name w:val="_7uhw9"/>
    <w:basedOn w:val="Fuentedeprrafopredeter"/>
    <w:rsid w:val="003334F0"/>
  </w:style>
  <w:style w:type="paragraph" w:styleId="NormalWeb">
    <w:name w:val="Normal (Web)"/>
    <w:basedOn w:val="Normal"/>
    <w:uiPriority w:val="99"/>
    <w:unhideWhenUsed/>
    <w:rsid w:val="00B1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Pujols Beltre</dc:creator>
  <cp:keywords/>
  <dc:description/>
  <cp:lastModifiedBy>Jorge Luis Pujols Beltre</cp:lastModifiedBy>
  <cp:revision>3</cp:revision>
  <cp:lastPrinted>2022-04-18T20:28:00Z</cp:lastPrinted>
  <dcterms:created xsi:type="dcterms:W3CDTF">2022-06-01T13:25:00Z</dcterms:created>
  <dcterms:modified xsi:type="dcterms:W3CDTF">2022-06-01T14:12:00Z</dcterms:modified>
</cp:coreProperties>
</file>